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D2C5D1" w14:textId="120CD708" w:rsidR="00D177CD" w:rsidRPr="00F3655A" w:rsidRDefault="00134ADA" w:rsidP="001762F2">
      <w:pPr>
        <w:spacing w:after="120"/>
        <w:jc w:val="center"/>
        <w:rPr>
          <w:b/>
          <w:bCs/>
          <w:sz w:val="24"/>
          <w:szCs w:val="24"/>
        </w:rPr>
      </w:pPr>
      <w:r w:rsidRPr="00F3655A">
        <w:rPr>
          <w:sz w:val="24"/>
          <w:szCs w:val="24"/>
        </w:rPr>
        <w:t>INSTRUÇÃO NORMATIVA</w:t>
      </w:r>
      <w:r w:rsidR="00B53F8C">
        <w:rPr>
          <w:sz w:val="24"/>
          <w:szCs w:val="24"/>
        </w:rPr>
        <w:t xml:space="preserve"> Nº</w:t>
      </w:r>
      <w:r w:rsidR="00775FCF">
        <w:rPr>
          <w:sz w:val="24"/>
          <w:szCs w:val="24"/>
        </w:rPr>
        <w:t xml:space="preserve"> 0</w:t>
      </w:r>
      <w:r w:rsidR="00170731">
        <w:rPr>
          <w:sz w:val="24"/>
          <w:szCs w:val="24"/>
        </w:rPr>
        <w:t>3</w:t>
      </w:r>
      <w:r w:rsidRPr="00F3655A">
        <w:rPr>
          <w:sz w:val="24"/>
          <w:szCs w:val="24"/>
        </w:rPr>
        <w:t>,</w:t>
      </w:r>
      <w:r w:rsidR="00B53F8C">
        <w:rPr>
          <w:sz w:val="24"/>
          <w:szCs w:val="24"/>
        </w:rPr>
        <w:t xml:space="preserve"> DE</w:t>
      </w:r>
      <w:r w:rsidR="00775FCF">
        <w:rPr>
          <w:sz w:val="24"/>
          <w:szCs w:val="24"/>
        </w:rPr>
        <w:t xml:space="preserve"> </w:t>
      </w:r>
      <w:r w:rsidR="00170731">
        <w:rPr>
          <w:sz w:val="24"/>
          <w:szCs w:val="24"/>
        </w:rPr>
        <w:t>17</w:t>
      </w:r>
      <w:r w:rsidR="00775FCF">
        <w:rPr>
          <w:sz w:val="24"/>
          <w:szCs w:val="24"/>
        </w:rPr>
        <w:t xml:space="preserve"> </w:t>
      </w:r>
      <w:r w:rsidR="006E3EBE">
        <w:rPr>
          <w:sz w:val="24"/>
          <w:szCs w:val="24"/>
        </w:rPr>
        <w:t xml:space="preserve">DE </w:t>
      </w:r>
      <w:r w:rsidR="00356091">
        <w:rPr>
          <w:sz w:val="24"/>
          <w:szCs w:val="24"/>
        </w:rPr>
        <w:t>NOVEM</w:t>
      </w:r>
      <w:r w:rsidR="00170731">
        <w:rPr>
          <w:sz w:val="24"/>
          <w:szCs w:val="24"/>
        </w:rPr>
        <w:t>BRO</w:t>
      </w:r>
      <w:r w:rsidR="00430B03">
        <w:rPr>
          <w:sz w:val="24"/>
          <w:szCs w:val="24"/>
        </w:rPr>
        <w:t xml:space="preserve"> </w:t>
      </w:r>
      <w:r w:rsidRPr="00F3655A">
        <w:rPr>
          <w:sz w:val="24"/>
          <w:szCs w:val="24"/>
        </w:rPr>
        <w:t>DE 2022</w:t>
      </w:r>
      <w:r w:rsidR="00430B03">
        <w:rPr>
          <w:sz w:val="24"/>
          <w:szCs w:val="24"/>
        </w:rPr>
        <w:t>.</w:t>
      </w:r>
    </w:p>
    <w:p w14:paraId="3FFBD7BD" w14:textId="16F8A955" w:rsidR="0002451B" w:rsidRPr="00B53F8C" w:rsidRDefault="00134ADA" w:rsidP="001762F2">
      <w:pPr>
        <w:spacing w:after="120"/>
        <w:ind w:left="4536"/>
        <w:jc w:val="both"/>
      </w:pPr>
      <w:r w:rsidRPr="00B53F8C">
        <w:t xml:space="preserve">Estabelece </w:t>
      </w:r>
      <w:r w:rsidR="00170731" w:rsidRPr="00170731">
        <w:t>critérios para lançamento nas medições e o pagamento dos materiais asfálticos utilizados nos contratos de obras de implantação, restauração, conservação e manutenção dos pavimentos das ruas e avenidas no município de Santa Rosa.</w:t>
      </w:r>
    </w:p>
    <w:p w14:paraId="3B904E51" w14:textId="77777777" w:rsidR="00F10159" w:rsidRDefault="00F10159" w:rsidP="001762F2">
      <w:pPr>
        <w:spacing w:after="120"/>
        <w:ind w:firstLine="1418"/>
        <w:jc w:val="both"/>
        <w:rPr>
          <w:sz w:val="24"/>
          <w:szCs w:val="24"/>
        </w:rPr>
      </w:pPr>
      <w:r w:rsidRPr="00F10159">
        <w:rPr>
          <w:sz w:val="24"/>
          <w:szCs w:val="24"/>
        </w:rPr>
        <w:t>O PREFEITO MUNICIPAL DE SANTA ROSA, no uso das atribuições legais</w:t>
      </w:r>
      <w:r>
        <w:rPr>
          <w:sz w:val="24"/>
          <w:szCs w:val="24"/>
        </w:rPr>
        <w:t xml:space="preserve"> </w:t>
      </w:r>
      <w:r w:rsidRPr="00F10159">
        <w:rPr>
          <w:sz w:val="24"/>
          <w:szCs w:val="24"/>
        </w:rPr>
        <w:t>que lhe são conferidas pela legislação vigente e;</w:t>
      </w:r>
    </w:p>
    <w:p w14:paraId="2A195F68" w14:textId="070D2888" w:rsidR="00E42D01" w:rsidRPr="00F3655A" w:rsidRDefault="00F10159" w:rsidP="001762F2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4662ED">
        <w:rPr>
          <w:sz w:val="24"/>
          <w:szCs w:val="24"/>
        </w:rPr>
        <w:t xml:space="preserve">a necessidade de estabelecer </w:t>
      </w:r>
      <w:r w:rsidR="00BF42B1" w:rsidRPr="00BF42B1">
        <w:rPr>
          <w:sz w:val="24"/>
          <w:szCs w:val="24"/>
        </w:rPr>
        <w:t>Instrução Normativa para utilização, pagamento e medição de matérias asfálticos para execução de serviços continuados de conservação rotineira e recuperação das vias urbanas do Município de Santa Rosa</w:t>
      </w:r>
      <w:r w:rsidR="00BF42B1">
        <w:rPr>
          <w:sz w:val="24"/>
          <w:szCs w:val="24"/>
        </w:rPr>
        <w:t xml:space="preserve"> - </w:t>
      </w:r>
      <w:r w:rsidR="00BF42B1" w:rsidRPr="00BF42B1">
        <w:rPr>
          <w:sz w:val="24"/>
          <w:szCs w:val="24"/>
        </w:rPr>
        <w:t>RS</w:t>
      </w:r>
      <w:r w:rsidR="00E42D01" w:rsidRPr="00F3655A">
        <w:rPr>
          <w:sz w:val="24"/>
          <w:szCs w:val="24"/>
        </w:rPr>
        <w:t>;</w:t>
      </w:r>
    </w:p>
    <w:p w14:paraId="527B238D" w14:textId="77777777" w:rsidR="00DD43BE" w:rsidRPr="00BA427C" w:rsidRDefault="00DD43BE" w:rsidP="001762F2">
      <w:pPr>
        <w:pStyle w:val="Corpodetexto"/>
        <w:ind w:firstLine="1418"/>
        <w:jc w:val="both"/>
        <w:rPr>
          <w:sz w:val="24"/>
          <w:szCs w:val="24"/>
        </w:rPr>
      </w:pPr>
      <w:r w:rsidRPr="00BA427C">
        <w:rPr>
          <w:iCs/>
          <w:color w:val="000000"/>
          <w:sz w:val="24"/>
          <w:szCs w:val="24"/>
        </w:rPr>
        <w:t xml:space="preserve">Considerando os princípios que fundamentam os atos da administração pública, em especial os da supremacia do interesse público, da legalidade e da </w:t>
      </w:r>
      <w:r>
        <w:rPr>
          <w:iCs/>
          <w:color w:val="000000"/>
          <w:sz w:val="24"/>
          <w:szCs w:val="24"/>
        </w:rPr>
        <w:t>moralidade</w:t>
      </w:r>
      <w:r w:rsidRPr="00BA427C">
        <w:rPr>
          <w:iCs/>
          <w:color w:val="000000"/>
          <w:sz w:val="24"/>
          <w:szCs w:val="24"/>
        </w:rPr>
        <w:t>;</w:t>
      </w:r>
    </w:p>
    <w:p w14:paraId="1A5DD47F" w14:textId="2C2F1387" w:rsidR="00BF42B1" w:rsidRDefault="00BF42B1" w:rsidP="001762F2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disposto no Processo Administrativo Nº 40.512, de 21 de julho de 2022, da Secretaria Municipal de Planejamento e Habitação</w:t>
      </w:r>
      <w:r w:rsidRPr="00F3655A">
        <w:rPr>
          <w:sz w:val="24"/>
          <w:szCs w:val="24"/>
        </w:rPr>
        <w:t>;</w:t>
      </w:r>
    </w:p>
    <w:p w14:paraId="590FBCC6" w14:textId="77777777" w:rsidR="001201CB" w:rsidRPr="001201CB" w:rsidRDefault="001201CB" w:rsidP="001762F2">
      <w:pPr>
        <w:spacing w:after="120"/>
        <w:ind w:firstLine="1418"/>
        <w:jc w:val="both"/>
        <w:rPr>
          <w:sz w:val="24"/>
          <w:szCs w:val="24"/>
        </w:rPr>
      </w:pPr>
    </w:p>
    <w:p w14:paraId="4BC9EEFE" w14:textId="77777777" w:rsidR="00193046" w:rsidRPr="00F3655A" w:rsidRDefault="00032E1E" w:rsidP="001762F2">
      <w:pPr>
        <w:spacing w:after="120"/>
        <w:ind w:firstLine="1418"/>
        <w:jc w:val="both"/>
        <w:rPr>
          <w:sz w:val="24"/>
          <w:szCs w:val="24"/>
        </w:rPr>
      </w:pPr>
      <w:r w:rsidRPr="001762F2">
        <w:rPr>
          <w:sz w:val="24"/>
          <w:szCs w:val="24"/>
        </w:rPr>
        <w:t>DETERMINA</w:t>
      </w:r>
      <w:r w:rsidR="00193046" w:rsidRPr="001762F2">
        <w:rPr>
          <w:sz w:val="24"/>
          <w:szCs w:val="24"/>
        </w:rPr>
        <w:t>:</w:t>
      </w:r>
      <w:r w:rsidR="00193046">
        <w:rPr>
          <w:sz w:val="24"/>
          <w:szCs w:val="24"/>
        </w:rPr>
        <w:t xml:space="preserve"> </w:t>
      </w:r>
    </w:p>
    <w:p w14:paraId="1CE251CE" w14:textId="2E9C9A81" w:rsidR="00B00A8D" w:rsidRDefault="00B00A8D" w:rsidP="001762F2">
      <w:pPr>
        <w:pStyle w:val="Corpodetexto"/>
        <w:ind w:firstLine="1418"/>
        <w:jc w:val="both"/>
        <w:rPr>
          <w:sz w:val="24"/>
          <w:szCs w:val="24"/>
        </w:rPr>
      </w:pPr>
      <w:r w:rsidRPr="00B00A8D">
        <w:rPr>
          <w:sz w:val="24"/>
          <w:szCs w:val="24"/>
        </w:rPr>
        <w:t xml:space="preserve">Art. 1º </w:t>
      </w:r>
      <w:r w:rsidR="0011585C">
        <w:rPr>
          <w:sz w:val="24"/>
          <w:szCs w:val="24"/>
        </w:rPr>
        <w:t>Ficam estabelecidos os</w:t>
      </w:r>
      <w:r w:rsidR="0011585C" w:rsidRPr="0011585C">
        <w:rPr>
          <w:sz w:val="24"/>
          <w:szCs w:val="24"/>
        </w:rPr>
        <w:t xml:space="preserve"> critérios para lançamento nas medições e o pagamento dos materiais asfálticos utilizados nos contratos de obras de implantação, restauração, conservação e manutenção dos pavimentos das ruas e avenidas no município de Santa Rosa</w:t>
      </w:r>
      <w:r w:rsidR="0011585C">
        <w:rPr>
          <w:sz w:val="24"/>
          <w:szCs w:val="24"/>
        </w:rPr>
        <w:t>, que obedecerá ao disposto nesta Instrução Normativa</w:t>
      </w:r>
      <w:r w:rsidRPr="00B00A8D">
        <w:rPr>
          <w:sz w:val="24"/>
          <w:szCs w:val="24"/>
        </w:rPr>
        <w:t>.</w:t>
      </w:r>
    </w:p>
    <w:p w14:paraId="7F0E922A" w14:textId="0A73C3A7" w:rsidR="002E55F2" w:rsidRDefault="00692F98" w:rsidP="001762F2">
      <w:pPr>
        <w:pStyle w:val="Corpodetexto"/>
        <w:ind w:firstLine="1418"/>
        <w:jc w:val="both"/>
        <w:rPr>
          <w:sz w:val="24"/>
          <w:szCs w:val="24"/>
        </w:rPr>
      </w:pPr>
      <w:r w:rsidRPr="00692F98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692F98">
        <w:rPr>
          <w:sz w:val="24"/>
          <w:szCs w:val="24"/>
        </w:rPr>
        <w:t xml:space="preserve">º </w:t>
      </w:r>
      <w:r w:rsidR="0011585C" w:rsidRPr="0011585C">
        <w:rPr>
          <w:sz w:val="24"/>
          <w:szCs w:val="24"/>
        </w:rPr>
        <w:t xml:space="preserve">Fica definida a Planilha Mensal de Valores de Materiais Asfálticos, com os preços definidos de acordo com os valores divulgados pelo </w:t>
      </w:r>
      <w:r w:rsidR="00B05FAA">
        <w:rPr>
          <w:sz w:val="24"/>
          <w:szCs w:val="24"/>
        </w:rPr>
        <w:t xml:space="preserve">Departamento Autônomo de Estradas e Rodagem - </w:t>
      </w:r>
      <w:r w:rsidR="0011585C" w:rsidRPr="0011585C">
        <w:rPr>
          <w:sz w:val="24"/>
          <w:szCs w:val="24"/>
        </w:rPr>
        <w:t xml:space="preserve">DAER, atualizada de acordo com a periodicidade de divulgação da Autarquia, como forma de balizar a medição e o pagamento </w:t>
      </w:r>
      <w:r w:rsidR="0011585C">
        <w:rPr>
          <w:sz w:val="24"/>
          <w:szCs w:val="24"/>
        </w:rPr>
        <w:t>à</w:t>
      </w:r>
      <w:r w:rsidR="0011585C" w:rsidRPr="0011585C">
        <w:rPr>
          <w:sz w:val="24"/>
          <w:szCs w:val="24"/>
        </w:rPr>
        <w:t>s empresas contratadas para conservação dos pavimentos das ruas e avenidas sob a jurisdição do município de Santa Rosa</w:t>
      </w:r>
      <w:r w:rsidR="002E55F2">
        <w:rPr>
          <w:sz w:val="24"/>
          <w:szCs w:val="24"/>
        </w:rPr>
        <w:t>.</w:t>
      </w:r>
    </w:p>
    <w:p w14:paraId="28D19C41" w14:textId="75921779" w:rsidR="0011585C" w:rsidRDefault="002E55F2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Parágrafo único. A</w:t>
      </w:r>
      <w:r w:rsidR="0011585C" w:rsidRPr="0011585C">
        <w:rPr>
          <w:sz w:val="24"/>
          <w:szCs w:val="24"/>
        </w:rPr>
        <w:t xml:space="preserve"> planilha denomina-se Tabela de Preços Indenização de mat</w:t>
      </w:r>
      <w:r w:rsidR="00B05FAA">
        <w:rPr>
          <w:sz w:val="24"/>
          <w:szCs w:val="24"/>
        </w:rPr>
        <w:t>eriais</w:t>
      </w:r>
      <w:r w:rsidR="0011585C" w:rsidRPr="0011585C">
        <w:rPr>
          <w:sz w:val="24"/>
          <w:szCs w:val="24"/>
        </w:rPr>
        <w:t xml:space="preserve"> Asfálticos DAER e encontra-se disponibilizado </w:t>
      </w:r>
      <w:r w:rsidR="00C05956">
        <w:rPr>
          <w:sz w:val="24"/>
          <w:szCs w:val="24"/>
        </w:rPr>
        <w:t xml:space="preserve">no site do DAER, </w:t>
      </w:r>
      <w:r w:rsidR="0011585C" w:rsidRPr="0011585C">
        <w:rPr>
          <w:sz w:val="24"/>
          <w:szCs w:val="24"/>
        </w:rPr>
        <w:t xml:space="preserve">no link </w:t>
      </w:r>
      <w:hyperlink r:id="rId7" w:history="1">
        <w:r w:rsidR="0011585C" w:rsidRPr="007B4A46">
          <w:rPr>
            <w:rStyle w:val="Hyperlink"/>
            <w:sz w:val="24"/>
            <w:szCs w:val="24"/>
          </w:rPr>
          <w:t>https://www.daer.rs</w:t>
        </w:r>
        <w:r w:rsidR="0011585C" w:rsidRPr="007B4A46">
          <w:rPr>
            <w:rStyle w:val="Hyperlink"/>
            <w:sz w:val="24"/>
            <w:szCs w:val="24"/>
          </w:rPr>
          <w:t>.</w:t>
        </w:r>
        <w:r w:rsidR="0011585C" w:rsidRPr="007B4A46">
          <w:rPr>
            <w:rStyle w:val="Hyperlink"/>
            <w:sz w:val="24"/>
            <w:szCs w:val="24"/>
          </w:rPr>
          <w:t>gov.br</w:t>
        </w:r>
        <w:r w:rsidR="0011585C" w:rsidRPr="007B4A46">
          <w:rPr>
            <w:rStyle w:val="Hyperlink"/>
            <w:sz w:val="24"/>
            <w:szCs w:val="24"/>
          </w:rPr>
          <w:t>/</w:t>
        </w:r>
        <w:r w:rsidR="0011585C" w:rsidRPr="007B4A46">
          <w:rPr>
            <w:rStyle w:val="Hyperlink"/>
            <w:sz w:val="24"/>
            <w:szCs w:val="24"/>
          </w:rPr>
          <w:t>especificacoes-contratos-de-obras</w:t>
        </w:r>
      </w:hyperlink>
      <w:r w:rsidR="0011585C">
        <w:rPr>
          <w:sz w:val="24"/>
          <w:szCs w:val="24"/>
        </w:rPr>
        <w:t>.</w:t>
      </w:r>
    </w:p>
    <w:p w14:paraId="33204E3A" w14:textId="2A82E8E9" w:rsidR="00B05FAA" w:rsidRPr="00B05FAA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</w:t>
      </w:r>
      <w:r w:rsidRPr="00B05FAA">
        <w:rPr>
          <w:sz w:val="24"/>
          <w:szCs w:val="24"/>
        </w:rPr>
        <w:t>Os contratos de obras que forem pagos pela forma de apresentação de nota fiscal de aquisição de material asfáltico, deverão ser autorizados pelo secretário da pasta.</w:t>
      </w:r>
    </w:p>
    <w:p w14:paraId="7965E507" w14:textId="4844F668" w:rsidR="00B05FAA" w:rsidRPr="00B05FAA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 w:rsidRPr="00B05FAA">
        <w:rPr>
          <w:sz w:val="24"/>
          <w:szCs w:val="24"/>
        </w:rPr>
        <w:t>§ 1</w:t>
      </w:r>
      <w:r>
        <w:rPr>
          <w:sz w:val="24"/>
          <w:szCs w:val="24"/>
        </w:rPr>
        <w:t>º</w:t>
      </w:r>
      <w:r w:rsidRPr="00B05FAA">
        <w:rPr>
          <w:sz w:val="24"/>
          <w:szCs w:val="24"/>
        </w:rPr>
        <w:t xml:space="preserve"> As notas fiscais de compra de mat</w:t>
      </w:r>
      <w:r>
        <w:rPr>
          <w:sz w:val="24"/>
          <w:szCs w:val="24"/>
        </w:rPr>
        <w:t>e</w:t>
      </w:r>
      <w:r w:rsidRPr="00B05FAA">
        <w:rPr>
          <w:sz w:val="24"/>
          <w:szCs w:val="24"/>
        </w:rPr>
        <w:t>ria</w:t>
      </w:r>
      <w:r>
        <w:rPr>
          <w:sz w:val="24"/>
          <w:szCs w:val="24"/>
        </w:rPr>
        <w:t>i</w:t>
      </w:r>
      <w:r w:rsidRPr="00B05FAA">
        <w:rPr>
          <w:sz w:val="24"/>
          <w:szCs w:val="24"/>
        </w:rPr>
        <w:t>s asfálticos, deverão ser apresentad</w:t>
      </w:r>
      <w:r w:rsidR="001762F2">
        <w:rPr>
          <w:sz w:val="24"/>
          <w:szCs w:val="24"/>
        </w:rPr>
        <w:t>a</w:t>
      </w:r>
      <w:r w:rsidRPr="00B05FAA">
        <w:rPr>
          <w:sz w:val="24"/>
          <w:szCs w:val="24"/>
        </w:rPr>
        <w:t>s pelas empresas contratadas, para constarem em medição, devidamente rubricada</w:t>
      </w:r>
      <w:r w:rsidR="00040FBD">
        <w:rPr>
          <w:sz w:val="24"/>
          <w:szCs w:val="24"/>
        </w:rPr>
        <w:t>s</w:t>
      </w:r>
      <w:r w:rsidRPr="00B05FAA">
        <w:rPr>
          <w:sz w:val="24"/>
          <w:szCs w:val="24"/>
        </w:rPr>
        <w:t xml:space="preserve"> pelo fiscal da obra</w:t>
      </w:r>
      <w:r>
        <w:rPr>
          <w:sz w:val="24"/>
          <w:szCs w:val="24"/>
        </w:rPr>
        <w:t>.</w:t>
      </w:r>
    </w:p>
    <w:p w14:paraId="74E41C2E" w14:textId="77777777" w:rsidR="001762F2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 w:rsidRPr="00B05FAA">
        <w:rPr>
          <w:sz w:val="24"/>
          <w:szCs w:val="24"/>
        </w:rPr>
        <w:t>§ 2</w:t>
      </w:r>
      <w:r>
        <w:rPr>
          <w:sz w:val="24"/>
          <w:szCs w:val="24"/>
        </w:rPr>
        <w:t>º</w:t>
      </w:r>
      <w:r w:rsidRPr="00B05FAA">
        <w:rPr>
          <w:sz w:val="24"/>
          <w:szCs w:val="24"/>
        </w:rPr>
        <w:t xml:space="preserve"> Deverá ser considerado para pagamento à contratada o menor valor entre</w:t>
      </w:r>
      <w:r w:rsidR="001762F2">
        <w:rPr>
          <w:sz w:val="24"/>
          <w:szCs w:val="24"/>
        </w:rPr>
        <w:t>:</w:t>
      </w:r>
    </w:p>
    <w:p w14:paraId="232BB4E5" w14:textId="77777777" w:rsidR="001762F2" w:rsidRDefault="001762F2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A</w:t>
      </w:r>
      <w:r w:rsidR="00B05FAA" w:rsidRPr="00B05FAA">
        <w:rPr>
          <w:sz w:val="24"/>
          <w:szCs w:val="24"/>
        </w:rPr>
        <w:t xml:space="preserve"> nota fiscal</w:t>
      </w:r>
      <w:r w:rsidR="00B05FAA">
        <w:rPr>
          <w:sz w:val="24"/>
          <w:szCs w:val="24"/>
        </w:rPr>
        <w:t>,</w:t>
      </w:r>
      <w:r w:rsidR="00B05FAA" w:rsidRPr="00B05FAA">
        <w:rPr>
          <w:sz w:val="24"/>
          <w:szCs w:val="24"/>
        </w:rPr>
        <w:t xml:space="preserve"> acrescida de 15% de BDI</w:t>
      </w:r>
      <w:r>
        <w:rPr>
          <w:sz w:val="24"/>
          <w:szCs w:val="24"/>
        </w:rPr>
        <w:t>;</w:t>
      </w:r>
      <w:r w:rsidR="00B05FAA" w:rsidRPr="00B05FAA">
        <w:rPr>
          <w:sz w:val="24"/>
          <w:szCs w:val="24"/>
        </w:rPr>
        <w:t xml:space="preserve"> ou</w:t>
      </w:r>
    </w:p>
    <w:p w14:paraId="55103534" w14:textId="4917ADAE" w:rsidR="00B05FAA" w:rsidRPr="00B05FAA" w:rsidRDefault="001762F2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r w:rsidR="00B05FAA" w:rsidRPr="00B05FAA">
        <w:rPr>
          <w:sz w:val="24"/>
          <w:szCs w:val="24"/>
        </w:rPr>
        <w:t>Tabela Mensal Atualizada elaborada pel</w:t>
      </w:r>
      <w:r w:rsidR="00B05FAA">
        <w:rPr>
          <w:sz w:val="24"/>
          <w:szCs w:val="24"/>
        </w:rPr>
        <w:t>o</w:t>
      </w:r>
      <w:r w:rsidR="00B05FAA" w:rsidRPr="00B05FAA">
        <w:rPr>
          <w:sz w:val="24"/>
          <w:szCs w:val="24"/>
        </w:rPr>
        <w:t xml:space="preserve"> DAER, acrescida de 15% de BDI, com incidência do percentual de desconto concedido na proposta vencedora do processo licitatório.</w:t>
      </w:r>
    </w:p>
    <w:p w14:paraId="688247D3" w14:textId="77777777" w:rsidR="006E1B4C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 w:rsidRPr="00B05FAA">
        <w:rPr>
          <w:sz w:val="24"/>
          <w:szCs w:val="24"/>
        </w:rPr>
        <w:t>Art</w:t>
      </w:r>
      <w:r>
        <w:rPr>
          <w:sz w:val="24"/>
          <w:szCs w:val="24"/>
        </w:rPr>
        <w:t>.</w:t>
      </w:r>
      <w:r w:rsidRPr="00B05FAA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B05FAA">
        <w:rPr>
          <w:sz w:val="24"/>
          <w:szCs w:val="24"/>
        </w:rPr>
        <w:t xml:space="preserve">º Para cálculo dos quantitativos de materiais asfálticos a serem pagos </w:t>
      </w:r>
      <w:r w:rsidR="006E1B4C">
        <w:rPr>
          <w:sz w:val="24"/>
          <w:szCs w:val="24"/>
        </w:rPr>
        <w:t>à</w:t>
      </w:r>
      <w:r w:rsidRPr="00B05FAA">
        <w:rPr>
          <w:sz w:val="24"/>
          <w:szCs w:val="24"/>
        </w:rPr>
        <w:t xml:space="preserve"> contratada, o fiscal da obra deverá proceder análise dos coeficientes referentes aos insumos que </w:t>
      </w:r>
      <w:r w:rsidRPr="00B05FAA">
        <w:rPr>
          <w:sz w:val="24"/>
          <w:szCs w:val="24"/>
        </w:rPr>
        <w:lastRenderedPageBreak/>
        <w:t xml:space="preserve">incidem nas composições analíticas do processo licitatório, multiplicando pelos quantitativos de serviços executados. </w:t>
      </w:r>
    </w:p>
    <w:p w14:paraId="7E735B1A" w14:textId="7BAEC394" w:rsidR="00B05FAA" w:rsidRPr="00B05FAA" w:rsidRDefault="006E1B4C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único. </w:t>
      </w:r>
      <w:r w:rsidR="00B05FAA" w:rsidRPr="00B05FAA">
        <w:rPr>
          <w:sz w:val="24"/>
          <w:szCs w:val="24"/>
        </w:rPr>
        <w:t>A empresa deverá apresentar os ensaios tecnológicos dos serviços prestados, comprovando os teores de materia</w:t>
      </w:r>
      <w:r>
        <w:rPr>
          <w:sz w:val="24"/>
          <w:szCs w:val="24"/>
        </w:rPr>
        <w:t>is</w:t>
      </w:r>
      <w:r w:rsidR="00B05FAA" w:rsidRPr="00B05FAA">
        <w:rPr>
          <w:sz w:val="24"/>
          <w:szCs w:val="24"/>
        </w:rPr>
        <w:t xml:space="preserve"> asfálticos aplicados na obra, se</w:t>
      </w:r>
      <w:r>
        <w:rPr>
          <w:sz w:val="24"/>
          <w:szCs w:val="24"/>
        </w:rPr>
        <w:t>ndo</w:t>
      </w:r>
      <w:r w:rsidR="00B05FAA" w:rsidRPr="00B05FAA">
        <w:rPr>
          <w:sz w:val="24"/>
          <w:szCs w:val="24"/>
        </w:rPr>
        <w:t xml:space="preserve"> considerado o menor dos teores para pagamento dos serviços.</w:t>
      </w:r>
    </w:p>
    <w:p w14:paraId="6DFDB0EF" w14:textId="3C053FD3" w:rsidR="00B05FAA" w:rsidRPr="00B05FAA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 w:rsidRPr="00B05FAA">
        <w:rPr>
          <w:sz w:val="24"/>
          <w:szCs w:val="24"/>
        </w:rPr>
        <w:t>Art</w:t>
      </w:r>
      <w:r w:rsidR="006E1B4C">
        <w:rPr>
          <w:sz w:val="24"/>
          <w:szCs w:val="24"/>
        </w:rPr>
        <w:t>.</w:t>
      </w:r>
      <w:r w:rsidRPr="00B05FAA">
        <w:rPr>
          <w:sz w:val="24"/>
          <w:szCs w:val="24"/>
        </w:rPr>
        <w:t xml:space="preserve"> </w:t>
      </w:r>
      <w:r w:rsidR="006E1B4C">
        <w:rPr>
          <w:sz w:val="24"/>
          <w:szCs w:val="24"/>
        </w:rPr>
        <w:t>5</w:t>
      </w:r>
      <w:r w:rsidRPr="00B05FAA">
        <w:rPr>
          <w:sz w:val="24"/>
          <w:szCs w:val="24"/>
        </w:rPr>
        <w:t xml:space="preserve">º Os contratos de obras que forem pagos pela forma de apresentação de nota fiscal de </w:t>
      </w:r>
      <w:r w:rsidR="00040FBD" w:rsidRPr="00B05FAA">
        <w:rPr>
          <w:sz w:val="24"/>
          <w:szCs w:val="24"/>
        </w:rPr>
        <w:t xml:space="preserve">transporte </w:t>
      </w:r>
      <w:r w:rsidRPr="00B05FAA">
        <w:rPr>
          <w:sz w:val="24"/>
          <w:szCs w:val="24"/>
        </w:rPr>
        <w:t>de material asfáltico deverão ser autorizados pelo secretário da pasta.</w:t>
      </w:r>
    </w:p>
    <w:p w14:paraId="3879C1C7" w14:textId="023BCA26" w:rsidR="00B05FAA" w:rsidRPr="00B05FAA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 w:rsidRPr="00B05FAA">
        <w:rPr>
          <w:sz w:val="24"/>
          <w:szCs w:val="24"/>
        </w:rPr>
        <w:t>§ 1</w:t>
      </w:r>
      <w:r w:rsidR="00040FBD">
        <w:rPr>
          <w:sz w:val="24"/>
          <w:szCs w:val="24"/>
        </w:rPr>
        <w:t>º</w:t>
      </w:r>
      <w:r w:rsidRPr="00B05FAA">
        <w:rPr>
          <w:sz w:val="24"/>
          <w:szCs w:val="24"/>
        </w:rPr>
        <w:t xml:space="preserve"> As notas fiscais de transporte de mat</w:t>
      </w:r>
      <w:r w:rsidR="00040FBD">
        <w:rPr>
          <w:sz w:val="24"/>
          <w:szCs w:val="24"/>
        </w:rPr>
        <w:t>e</w:t>
      </w:r>
      <w:r w:rsidRPr="00B05FAA">
        <w:rPr>
          <w:sz w:val="24"/>
          <w:szCs w:val="24"/>
        </w:rPr>
        <w:t>ria</w:t>
      </w:r>
      <w:r w:rsidR="00040FBD">
        <w:rPr>
          <w:sz w:val="24"/>
          <w:szCs w:val="24"/>
        </w:rPr>
        <w:t>i</w:t>
      </w:r>
      <w:r w:rsidRPr="00B05FAA">
        <w:rPr>
          <w:sz w:val="24"/>
          <w:szCs w:val="24"/>
        </w:rPr>
        <w:t>s asfálticos deverão ser apresentad</w:t>
      </w:r>
      <w:r w:rsidR="001762F2">
        <w:rPr>
          <w:sz w:val="24"/>
          <w:szCs w:val="24"/>
        </w:rPr>
        <w:t>a</w:t>
      </w:r>
      <w:r w:rsidRPr="00B05FAA">
        <w:rPr>
          <w:sz w:val="24"/>
          <w:szCs w:val="24"/>
        </w:rPr>
        <w:t>s pelas empresas contratadas</w:t>
      </w:r>
      <w:r w:rsidR="00040FBD">
        <w:rPr>
          <w:sz w:val="24"/>
          <w:szCs w:val="24"/>
        </w:rPr>
        <w:t>,</w:t>
      </w:r>
      <w:r w:rsidRPr="00B05FAA">
        <w:rPr>
          <w:sz w:val="24"/>
          <w:szCs w:val="24"/>
        </w:rPr>
        <w:t xml:space="preserve"> para constarem em medição, devidamente rubricada</w:t>
      </w:r>
      <w:r w:rsidR="00040FBD">
        <w:rPr>
          <w:sz w:val="24"/>
          <w:szCs w:val="24"/>
        </w:rPr>
        <w:t>s</w:t>
      </w:r>
      <w:r w:rsidRPr="00B05FAA">
        <w:rPr>
          <w:sz w:val="24"/>
          <w:szCs w:val="24"/>
        </w:rPr>
        <w:t xml:space="preserve"> pelo fiscal da obra</w:t>
      </w:r>
      <w:r w:rsidR="00040FBD">
        <w:rPr>
          <w:sz w:val="24"/>
          <w:szCs w:val="24"/>
        </w:rPr>
        <w:t>.</w:t>
      </w:r>
    </w:p>
    <w:p w14:paraId="0F26C3D4" w14:textId="77777777" w:rsidR="001762F2" w:rsidRDefault="00B05FAA" w:rsidP="001762F2">
      <w:pPr>
        <w:pStyle w:val="Corpodetexto"/>
        <w:ind w:firstLine="1418"/>
        <w:jc w:val="both"/>
        <w:rPr>
          <w:sz w:val="24"/>
          <w:szCs w:val="24"/>
        </w:rPr>
      </w:pPr>
      <w:r w:rsidRPr="00B05FAA">
        <w:rPr>
          <w:sz w:val="24"/>
          <w:szCs w:val="24"/>
        </w:rPr>
        <w:t>§ 2</w:t>
      </w:r>
      <w:r w:rsidR="001762F2">
        <w:rPr>
          <w:sz w:val="24"/>
          <w:szCs w:val="24"/>
        </w:rPr>
        <w:t>º</w:t>
      </w:r>
      <w:r w:rsidRPr="00B05FAA">
        <w:rPr>
          <w:sz w:val="24"/>
          <w:szCs w:val="24"/>
        </w:rPr>
        <w:t xml:space="preserve"> Deverá ser considerado para pagamento à contratada o menor valor entre</w:t>
      </w:r>
      <w:r w:rsidR="001762F2">
        <w:rPr>
          <w:sz w:val="24"/>
          <w:szCs w:val="24"/>
        </w:rPr>
        <w:t>:</w:t>
      </w:r>
    </w:p>
    <w:p w14:paraId="20355FBC" w14:textId="7067AAAF" w:rsidR="001762F2" w:rsidRDefault="001762F2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 - A</w:t>
      </w:r>
      <w:r w:rsidR="00B05FAA" w:rsidRPr="00B05FAA">
        <w:rPr>
          <w:sz w:val="24"/>
          <w:szCs w:val="24"/>
        </w:rPr>
        <w:t xml:space="preserve"> nota fiscal de transporte</w:t>
      </w:r>
      <w:r>
        <w:rPr>
          <w:sz w:val="24"/>
          <w:szCs w:val="24"/>
        </w:rPr>
        <w:t>,</w:t>
      </w:r>
      <w:r w:rsidR="00B05FAA" w:rsidRPr="00B05FAA">
        <w:rPr>
          <w:sz w:val="24"/>
          <w:szCs w:val="24"/>
        </w:rPr>
        <w:t xml:space="preserve"> acrescida de 15% de BDI</w:t>
      </w:r>
      <w:r>
        <w:rPr>
          <w:sz w:val="24"/>
          <w:szCs w:val="24"/>
        </w:rPr>
        <w:t>;</w:t>
      </w:r>
      <w:r w:rsidR="00B05FAA" w:rsidRPr="00B05FAA">
        <w:rPr>
          <w:sz w:val="24"/>
          <w:szCs w:val="24"/>
        </w:rPr>
        <w:t xml:space="preserve"> ou</w:t>
      </w:r>
    </w:p>
    <w:p w14:paraId="741A8BD6" w14:textId="6A4578EF" w:rsidR="00B05FAA" w:rsidRDefault="001762F2" w:rsidP="001762F2">
      <w:pPr>
        <w:pStyle w:val="Corpodetex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II -</w:t>
      </w:r>
      <w:r w:rsidR="00B05FAA" w:rsidRPr="00B05FAA">
        <w:rPr>
          <w:sz w:val="24"/>
          <w:szCs w:val="24"/>
        </w:rPr>
        <w:t xml:space="preserve"> Composição SINAPI, conforme Memorial de Cálculo elaborado pelo Município de Santa Rosa, acrescida de 15% de BDI, com incidência do percentual de desconto concedido na proposta vencedora do processo licitatório (caso a nota de transporte tenha valor inferior ao calculado no orçamento)</w:t>
      </w:r>
      <w:r>
        <w:rPr>
          <w:sz w:val="24"/>
          <w:szCs w:val="24"/>
        </w:rPr>
        <w:t>.</w:t>
      </w:r>
    </w:p>
    <w:p w14:paraId="3389EE73" w14:textId="1E8C1AED" w:rsidR="00B83090" w:rsidRDefault="00B83090" w:rsidP="001762F2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1762F2">
        <w:rPr>
          <w:sz w:val="24"/>
          <w:szCs w:val="24"/>
        </w:rPr>
        <w:t>6º</w:t>
      </w:r>
      <w:r>
        <w:rPr>
          <w:sz w:val="24"/>
          <w:szCs w:val="24"/>
        </w:rPr>
        <w:t xml:space="preserve"> Esta Instrução Normativa entr</w:t>
      </w:r>
      <w:r w:rsidR="006E3EBE">
        <w:rPr>
          <w:sz w:val="24"/>
          <w:szCs w:val="24"/>
        </w:rPr>
        <w:t>a</w:t>
      </w:r>
      <w:r>
        <w:rPr>
          <w:sz w:val="24"/>
          <w:szCs w:val="24"/>
        </w:rPr>
        <w:t xml:space="preserve"> em vigor na sua data de publicação.</w:t>
      </w:r>
    </w:p>
    <w:p w14:paraId="4660A15B" w14:textId="77777777" w:rsidR="00270716" w:rsidRDefault="00270716" w:rsidP="001762F2">
      <w:pPr>
        <w:pStyle w:val="Corpodetexto"/>
        <w:ind w:firstLine="1418"/>
        <w:jc w:val="right"/>
        <w:rPr>
          <w:sz w:val="24"/>
          <w:szCs w:val="24"/>
        </w:rPr>
      </w:pPr>
    </w:p>
    <w:p w14:paraId="48A82FCA" w14:textId="582E6CF6" w:rsidR="00B83090" w:rsidRPr="00BA427C" w:rsidRDefault="00B83090" w:rsidP="001762F2">
      <w:pPr>
        <w:pStyle w:val="Corpodetexto"/>
        <w:ind w:firstLine="1417"/>
        <w:jc w:val="right"/>
        <w:rPr>
          <w:sz w:val="24"/>
          <w:szCs w:val="24"/>
        </w:rPr>
      </w:pPr>
      <w:r w:rsidRPr="00BA427C">
        <w:rPr>
          <w:sz w:val="24"/>
          <w:szCs w:val="24"/>
        </w:rPr>
        <w:t xml:space="preserve">Gabinete do Prefeito Municipal de Santa Rosa, em </w:t>
      </w:r>
      <w:r w:rsidR="001762F2">
        <w:rPr>
          <w:sz w:val="24"/>
          <w:szCs w:val="24"/>
        </w:rPr>
        <w:t>17</w:t>
      </w:r>
      <w:r w:rsidRPr="00BA427C">
        <w:rPr>
          <w:sz w:val="24"/>
          <w:szCs w:val="24"/>
        </w:rPr>
        <w:t xml:space="preserve"> de </w:t>
      </w:r>
      <w:r w:rsidR="001762F2">
        <w:rPr>
          <w:sz w:val="24"/>
          <w:szCs w:val="24"/>
        </w:rPr>
        <w:t>novembro</w:t>
      </w:r>
      <w:r w:rsidRPr="00BA427C">
        <w:rPr>
          <w:sz w:val="24"/>
          <w:szCs w:val="24"/>
        </w:rPr>
        <w:t xml:space="preserve"> de 20</w:t>
      </w:r>
      <w:r>
        <w:rPr>
          <w:sz w:val="24"/>
          <w:szCs w:val="24"/>
        </w:rPr>
        <w:t>2</w:t>
      </w:r>
      <w:r w:rsidR="006E3EBE">
        <w:rPr>
          <w:sz w:val="24"/>
          <w:szCs w:val="24"/>
        </w:rPr>
        <w:t>2</w:t>
      </w:r>
      <w:r w:rsidRPr="00BA427C">
        <w:rPr>
          <w:sz w:val="24"/>
          <w:szCs w:val="24"/>
        </w:rPr>
        <w:t>.</w:t>
      </w:r>
    </w:p>
    <w:p w14:paraId="60611215" w14:textId="080A410A" w:rsidR="001443C8" w:rsidRDefault="001443C8" w:rsidP="006E3EBE">
      <w:pPr>
        <w:pStyle w:val="Corpodetexto"/>
        <w:spacing w:after="0"/>
        <w:ind w:left="3402"/>
        <w:jc w:val="center"/>
        <w:rPr>
          <w:rFonts w:eastAsia="Arial"/>
          <w:sz w:val="24"/>
          <w:szCs w:val="24"/>
        </w:rPr>
      </w:pPr>
    </w:p>
    <w:p w14:paraId="6ABC9B36" w14:textId="0816F708" w:rsidR="00B83090" w:rsidRDefault="00B83090" w:rsidP="006E3EBE">
      <w:pPr>
        <w:pStyle w:val="Corpodetexto"/>
        <w:spacing w:after="0"/>
        <w:ind w:left="3402"/>
        <w:jc w:val="center"/>
        <w:rPr>
          <w:rFonts w:eastAsia="Arial"/>
          <w:sz w:val="24"/>
          <w:szCs w:val="24"/>
        </w:rPr>
      </w:pPr>
    </w:p>
    <w:p w14:paraId="740FA354" w14:textId="77777777" w:rsidR="001762F2" w:rsidRPr="00BA427C" w:rsidRDefault="001762F2" w:rsidP="006E3EBE">
      <w:pPr>
        <w:pStyle w:val="Corpodetexto"/>
        <w:spacing w:after="0"/>
        <w:ind w:left="3402"/>
        <w:jc w:val="center"/>
        <w:rPr>
          <w:rFonts w:eastAsia="Arial"/>
          <w:sz w:val="24"/>
          <w:szCs w:val="24"/>
        </w:rPr>
      </w:pPr>
    </w:p>
    <w:p w14:paraId="609B4FF7" w14:textId="77777777" w:rsidR="00B83090" w:rsidRPr="00BA427C" w:rsidRDefault="00B83090" w:rsidP="00B83090">
      <w:pPr>
        <w:pStyle w:val="Corpodetexto"/>
        <w:spacing w:after="0"/>
        <w:ind w:left="3402"/>
        <w:jc w:val="center"/>
        <w:rPr>
          <w:rFonts w:eastAsia="Arial"/>
          <w:sz w:val="24"/>
          <w:szCs w:val="24"/>
        </w:rPr>
      </w:pPr>
      <w:r w:rsidRPr="00BA427C">
        <w:rPr>
          <w:rFonts w:eastAsia="Arial"/>
          <w:sz w:val="24"/>
          <w:szCs w:val="24"/>
        </w:rPr>
        <w:t>ANDERSON MANTEI</w:t>
      </w:r>
    </w:p>
    <w:p w14:paraId="41579F68" w14:textId="77777777" w:rsidR="00B83090" w:rsidRPr="00BA427C" w:rsidRDefault="00B83090" w:rsidP="006E3EBE">
      <w:pPr>
        <w:pStyle w:val="Corpodetexto"/>
        <w:spacing w:after="0"/>
        <w:ind w:left="3402"/>
        <w:jc w:val="center"/>
        <w:rPr>
          <w:rFonts w:eastAsia="Arial"/>
          <w:sz w:val="24"/>
          <w:szCs w:val="24"/>
        </w:rPr>
      </w:pPr>
      <w:r w:rsidRPr="00BA427C">
        <w:rPr>
          <w:rFonts w:eastAsia="Arial"/>
          <w:sz w:val="24"/>
          <w:szCs w:val="24"/>
        </w:rPr>
        <w:t>Prefeito</w:t>
      </w:r>
    </w:p>
    <w:p w14:paraId="52A81306" w14:textId="474B67D1" w:rsidR="00270716" w:rsidRDefault="00270716" w:rsidP="006E3EBE">
      <w:pPr>
        <w:jc w:val="both"/>
        <w:rPr>
          <w:sz w:val="24"/>
          <w:szCs w:val="24"/>
        </w:rPr>
      </w:pPr>
      <w:r>
        <w:rPr>
          <w:sz w:val="24"/>
          <w:szCs w:val="24"/>
        </w:rPr>
        <w:t>Por delegação,</w:t>
      </w:r>
    </w:p>
    <w:p w14:paraId="4AB4BFDC" w14:textId="0722872A" w:rsidR="00B83090" w:rsidRPr="006E3EBE" w:rsidRDefault="00B83090" w:rsidP="006E3EBE">
      <w:pPr>
        <w:jc w:val="both"/>
        <w:rPr>
          <w:sz w:val="24"/>
          <w:szCs w:val="24"/>
        </w:rPr>
      </w:pPr>
      <w:r w:rsidRPr="006E3EBE">
        <w:rPr>
          <w:sz w:val="24"/>
          <w:szCs w:val="24"/>
        </w:rPr>
        <w:t>Registre-se e publique-se.</w:t>
      </w:r>
    </w:p>
    <w:p w14:paraId="5FA2A6F4" w14:textId="06FFA2B9" w:rsidR="006E3EBE" w:rsidRDefault="006E3EBE" w:rsidP="006E3EBE">
      <w:pPr>
        <w:jc w:val="both"/>
        <w:rPr>
          <w:sz w:val="24"/>
          <w:szCs w:val="24"/>
        </w:rPr>
      </w:pPr>
    </w:p>
    <w:p w14:paraId="181246AF" w14:textId="77777777" w:rsidR="001443C8" w:rsidRPr="006E3EBE" w:rsidRDefault="001443C8" w:rsidP="006E3EBE">
      <w:pPr>
        <w:jc w:val="both"/>
        <w:rPr>
          <w:sz w:val="24"/>
          <w:szCs w:val="24"/>
        </w:rPr>
      </w:pPr>
    </w:p>
    <w:p w14:paraId="7189685C" w14:textId="12293CCA" w:rsidR="00270716" w:rsidRDefault="001762F2" w:rsidP="00270716">
      <w:pPr>
        <w:jc w:val="both"/>
        <w:rPr>
          <w:sz w:val="24"/>
          <w:szCs w:val="24"/>
        </w:rPr>
      </w:pPr>
      <w:r>
        <w:rPr>
          <w:sz w:val="24"/>
          <w:szCs w:val="24"/>
        </w:rPr>
        <w:t>ALDEMIR EDUARDO ULRICH</w:t>
      </w:r>
    </w:p>
    <w:p w14:paraId="38BDAEDD" w14:textId="7FF8D55E" w:rsidR="001762F2" w:rsidRPr="00F3655A" w:rsidRDefault="001762F2" w:rsidP="00270716">
      <w:pPr>
        <w:jc w:val="both"/>
        <w:rPr>
          <w:sz w:val="24"/>
          <w:szCs w:val="24"/>
        </w:rPr>
      </w:pPr>
      <w:r>
        <w:rPr>
          <w:sz w:val="24"/>
          <w:szCs w:val="24"/>
        </w:rPr>
        <w:t>Vice-prefeito Municipal</w:t>
      </w:r>
    </w:p>
    <w:sectPr w:rsidR="001762F2" w:rsidRPr="00F3655A" w:rsidSect="001443C8">
      <w:headerReference w:type="default" r:id="rId8"/>
      <w:footerReference w:type="default" r:id="rId9"/>
      <w:pgSz w:w="11906" w:h="16838"/>
      <w:pgMar w:top="2102" w:right="849" w:bottom="1238" w:left="1701" w:header="426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9A8D" w14:textId="77777777" w:rsidR="00C16761" w:rsidRDefault="00C16761">
      <w:r>
        <w:separator/>
      </w:r>
    </w:p>
  </w:endnote>
  <w:endnote w:type="continuationSeparator" w:id="0">
    <w:p w14:paraId="1326D525" w14:textId="77777777" w:rsidR="00C16761" w:rsidRDefault="00C1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EBCC" w14:textId="74DF8255" w:rsidR="00D177CD" w:rsidRDefault="00D177CD">
    <w:pPr>
      <w:pStyle w:val="Rodap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line="26" w:lineRule="atLeast"/>
      <w:ind w:right="360"/>
      <w:jc w:val="center"/>
      <w:rPr>
        <w:sz w:val="21"/>
        <w:szCs w:val="21"/>
      </w:rPr>
    </w:pPr>
  </w:p>
  <w:p w14:paraId="3D97E4B9" w14:textId="77777777" w:rsidR="001443C8" w:rsidRDefault="001443C8">
    <w:pPr>
      <w:pStyle w:val="Rodap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pacing w:line="26" w:lineRule="atLeast"/>
      <w:ind w:right="360"/>
      <w:jc w:val="center"/>
      <w:rPr>
        <w:sz w:val="21"/>
        <w:szCs w:val="21"/>
      </w:rPr>
    </w:pPr>
  </w:p>
  <w:p w14:paraId="153BE5B3" w14:textId="77777777" w:rsidR="00D177CD" w:rsidRDefault="00D177CD">
    <w:pPr>
      <w:pStyle w:val="Rodap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right="360"/>
      <w:jc w:val="center"/>
    </w:pPr>
    <w:r>
      <w:t>“Doe órgãos, doe sangue: Salve vidas”</w:t>
    </w:r>
  </w:p>
  <w:p w14:paraId="35E7CFC8" w14:textId="77777777" w:rsidR="00D177CD" w:rsidRDefault="00D177CD">
    <w:pPr>
      <w:pStyle w:val="Rodap"/>
      <w:spacing w:line="26" w:lineRule="atLeast"/>
      <w:ind w:right="357"/>
      <w:jc w:val="center"/>
    </w:pPr>
    <w:r>
      <w:rPr>
        <w:sz w:val="19"/>
        <w:szCs w:val="19"/>
      </w:rPr>
      <w:t xml:space="preserve">Av. Expedicionário Weber, 2983 – Santa Rosa/RS – </w:t>
    </w:r>
    <w:hyperlink r:id="rId1" w:history="1">
      <w:r>
        <w:rPr>
          <w:rStyle w:val="Hyperlink"/>
          <w:sz w:val="19"/>
          <w:szCs w:val="19"/>
        </w:rPr>
        <w:t>www.santarosa.rs.gov.br</w:t>
      </w:r>
    </w:hyperlink>
    <w:r>
      <w:rPr>
        <w:sz w:val="19"/>
        <w:szCs w:val="19"/>
      </w:rPr>
      <w:t xml:space="preserve"> Fone 55 3511-5100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7432" w14:textId="77777777" w:rsidR="00C16761" w:rsidRDefault="00C16761">
      <w:r>
        <w:separator/>
      </w:r>
    </w:p>
  </w:footnote>
  <w:footnote w:type="continuationSeparator" w:id="0">
    <w:p w14:paraId="0E7D2746" w14:textId="77777777" w:rsidR="00C16761" w:rsidRDefault="00C1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A8BA" w14:textId="08DAC95E" w:rsidR="00D177CD" w:rsidRDefault="00FA3271">
    <w:pPr>
      <w:pStyle w:val="Cabealho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0BBE411F" wp14:editId="2C948946">
          <wp:extent cx="533255" cy="659958"/>
          <wp:effectExtent l="0" t="0" r="635" b="6985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1" t="-169" r="-171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533255" cy="65995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519ABF" w14:textId="77777777" w:rsidR="00D177CD" w:rsidRDefault="00D177CD">
    <w:pPr>
      <w:pStyle w:val="Cabealho"/>
      <w:jc w:val="center"/>
    </w:pPr>
    <w:r>
      <w:rPr>
        <w:sz w:val="18"/>
        <w:szCs w:val="18"/>
      </w:rPr>
      <w:t>MUNICÍPIO DE SANTA ROSA</w:t>
    </w:r>
  </w:p>
  <w:p w14:paraId="15AA6D8D" w14:textId="77777777" w:rsidR="00D177CD" w:rsidRDefault="00B53F8C">
    <w:pPr>
      <w:pStyle w:val="Cabealho"/>
      <w:spacing w:line="312" w:lineRule="auto"/>
      <w:jc w:val="center"/>
      <w:rPr>
        <w:sz w:val="18"/>
        <w:szCs w:val="18"/>
      </w:rPr>
    </w:pPr>
    <w:r>
      <w:rPr>
        <w:sz w:val="18"/>
        <w:szCs w:val="18"/>
      </w:rPr>
      <w:t>PODER EXECUTIVO</w:t>
    </w:r>
  </w:p>
  <w:p w14:paraId="46397DBC" w14:textId="77777777" w:rsidR="00B53F8C" w:rsidRDefault="00B53F8C">
    <w:pPr>
      <w:pStyle w:val="Cabealho"/>
      <w:spacing w:line="312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8F69A6"/>
    <w:multiLevelType w:val="hybridMultilevel"/>
    <w:tmpl w:val="8A0C68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15C8C"/>
    <w:multiLevelType w:val="hybridMultilevel"/>
    <w:tmpl w:val="79CC2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C4DCD"/>
    <w:multiLevelType w:val="hybridMultilevel"/>
    <w:tmpl w:val="F9340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98210">
    <w:abstractNumId w:val="0"/>
  </w:num>
  <w:num w:numId="2" w16cid:durableId="1290745394">
    <w:abstractNumId w:val="1"/>
  </w:num>
  <w:num w:numId="3" w16cid:durableId="1742676926">
    <w:abstractNumId w:val="2"/>
  </w:num>
  <w:num w:numId="4" w16cid:durableId="1716461406">
    <w:abstractNumId w:val="5"/>
  </w:num>
  <w:num w:numId="5" w16cid:durableId="237057495">
    <w:abstractNumId w:val="4"/>
  </w:num>
  <w:num w:numId="6" w16cid:durableId="650327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45"/>
    <w:rsid w:val="0002451B"/>
    <w:rsid w:val="000278BB"/>
    <w:rsid w:val="00032E1E"/>
    <w:rsid w:val="00040FBD"/>
    <w:rsid w:val="000A558F"/>
    <w:rsid w:val="000D2752"/>
    <w:rsid w:val="0011585C"/>
    <w:rsid w:val="001201CB"/>
    <w:rsid w:val="00134ADA"/>
    <w:rsid w:val="001443C8"/>
    <w:rsid w:val="00145D38"/>
    <w:rsid w:val="00160758"/>
    <w:rsid w:val="00170731"/>
    <w:rsid w:val="001762F2"/>
    <w:rsid w:val="00186559"/>
    <w:rsid w:val="00193046"/>
    <w:rsid w:val="001E3B9E"/>
    <w:rsid w:val="0022787E"/>
    <w:rsid w:val="00245D8E"/>
    <w:rsid w:val="00270716"/>
    <w:rsid w:val="002D0A78"/>
    <w:rsid w:val="002E55F2"/>
    <w:rsid w:val="003229EB"/>
    <w:rsid w:val="00325BD8"/>
    <w:rsid w:val="00356091"/>
    <w:rsid w:val="003B5AC9"/>
    <w:rsid w:val="004142A7"/>
    <w:rsid w:val="00430B03"/>
    <w:rsid w:val="004662ED"/>
    <w:rsid w:val="00467241"/>
    <w:rsid w:val="00511CDE"/>
    <w:rsid w:val="00537785"/>
    <w:rsid w:val="00594E5B"/>
    <w:rsid w:val="005D3834"/>
    <w:rsid w:val="005E1A4C"/>
    <w:rsid w:val="005F266E"/>
    <w:rsid w:val="00692F98"/>
    <w:rsid w:val="006E1B4C"/>
    <w:rsid w:val="006E3EBE"/>
    <w:rsid w:val="006F195B"/>
    <w:rsid w:val="007360DD"/>
    <w:rsid w:val="00751D73"/>
    <w:rsid w:val="00775FCF"/>
    <w:rsid w:val="007B42A5"/>
    <w:rsid w:val="008C2D7C"/>
    <w:rsid w:val="00935EE6"/>
    <w:rsid w:val="00952B94"/>
    <w:rsid w:val="00A36149"/>
    <w:rsid w:val="00A37645"/>
    <w:rsid w:val="00A4535B"/>
    <w:rsid w:val="00A467FB"/>
    <w:rsid w:val="00A51352"/>
    <w:rsid w:val="00A625E9"/>
    <w:rsid w:val="00A7587B"/>
    <w:rsid w:val="00B00A8D"/>
    <w:rsid w:val="00B05FAA"/>
    <w:rsid w:val="00B42981"/>
    <w:rsid w:val="00B447ED"/>
    <w:rsid w:val="00B53F8C"/>
    <w:rsid w:val="00B83090"/>
    <w:rsid w:val="00B97315"/>
    <w:rsid w:val="00BA4E57"/>
    <w:rsid w:val="00BA595B"/>
    <w:rsid w:val="00BC67AB"/>
    <w:rsid w:val="00BD1A99"/>
    <w:rsid w:val="00BF42B1"/>
    <w:rsid w:val="00C05956"/>
    <w:rsid w:val="00C16761"/>
    <w:rsid w:val="00C30EBD"/>
    <w:rsid w:val="00C46FD6"/>
    <w:rsid w:val="00C83E44"/>
    <w:rsid w:val="00C84945"/>
    <w:rsid w:val="00D177CD"/>
    <w:rsid w:val="00D60D64"/>
    <w:rsid w:val="00D75331"/>
    <w:rsid w:val="00DA2F24"/>
    <w:rsid w:val="00DC73D6"/>
    <w:rsid w:val="00DD43BE"/>
    <w:rsid w:val="00E179A0"/>
    <w:rsid w:val="00E42D01"/>
    <w:rsid w:val="00E43B48"/>
    <w:rsid w:val="00E54A95"/>
    <w:rsid w:val="00F10159"/>
    <w:rsid w:val="00F15450"/>
    <w:rsid w:val="00F27FC8"/>
    <w:rsid w:val="00F3655A"/>
    <w:rsid w:val="00F406F6"/>
    <w:rsid w:val="00FA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69993"/>
  <w15:chartTrackingRefBased/>
  <w15:docId w15:val="{1E712C5A-5F95-4351-A6B4-78AFCDF2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i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ind w:firstLine="708"/>
      <w:jc w:val="center"/>
      <w:outlineLvl w:val="7"/>
    </w:pPr>
    <w:rPr>
      <w:sz w:val="28"/>
    </w:rPr>
  </w:style>
  <w:style w:type="paragraph" w:styleId="Ttulo9">
    <w:name w:val="heading 9"/>
    <w:basedOn w:val="Ttulo20"/>
    <w:next w:val="Corpodetexto"/>
    <w:qFormat/>
    <w:pPr>
      <w:outlineLvl w:val="8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2">
    <w:name w:val="Fonte parág. padrão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8Num5z0">
    <w:name w:val="WW8Num5z0"/>
    <w:rPr>
      <w:b w:val="0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tulo100">
    <w:name w:val="Título 10"/>
    <w:basedOn w:val="Ttulo20"/>
    <w:next w:val="Corpodetexto"/>
    <w:pPr>
      <w:tabs>
        <w:tab w:val="num" w:pos="0"/>
      </w:tabs>
      <w:ind w:left="432" w:hanging="432"/>
    </w:pPr>
    <w:rPr>
      <w:sz w:val="21"/>
      <w:szCs w:val="21"/>
    </w:rPr>
  </w:style>
  <w:style w:type="paragraph" w:customStyle="1" w:styleId="Recuodecorpodetexto21">
    <w:name w:val="Recuo de corpo de texto 21"/>
    <w:basedOn w:val="Normal"/>
    <w:pPr>
      <w:ind w:left="2124" w:firstLine="6"/>
      <w:jc w:val="right"/>
    </w:pPr>
    <w:rPr>
      <w:sz w:val="24"/>
    </w:rPr>
  </w:style>
  <w:style w:type="paragraph" w:customStyle="1" w:styleId="Corpodetexto31">
    <w:name w:val="Corpo de texto 31"/>
    <w:basedOn w:val="Normal"/>
    <w:rPr>
      <w:sz w:val="24"/>
    </w:rPr>
  </w:style>
  <w:style w:type="paragraph" w:customStyle="1" w:styleId="Corpodetexto22">
    <w:name w:val="Corpo de texto 22"/>
    <w:basedOn w:val="Normal"/>
    <w:pPr>
      <w:jc w:val="both"/>
    </w:pPr>
    <w:rPr>
      <w:sz w:val="24"/>
    </w:rPr>
  </w:style>
  <w:style w:type="paragraph" w:customStyle="1" w:styleId="Normal1">
    <w:name w:val="Normal1"/>
    <w:basedOn w:val="Normal"/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Default">
    <w:name w:val="Default"/>
    <w:rsid w:val="000245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935EE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D2752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er.rs.gov.br/especificacoes-contratos-de-ob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rosa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 N</vt:lpstr>
    </vt:vector>
  </TitlesOfParts>
  <Company/>
  <LinksUpToDate>false</LinksUpToDate>
  <CharactersWithSpaces>4223</CharactersWithSpaces>
  <SharedDoc>false</SharedDoc>
  <HLinks>
    <vt:vector size="6" baseType="variant"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http://www.santarosa.rs.gov.br/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 N</dc:title>
  <dc:subject/>
  <dc:creator>Prefeitura de Santa Rosa/RS</dc:creator>
  <cp:keywords/>
  <cp:lastModifiedBy>Administração</cp:lastModifiedBy>
  <cp:revision>7</cp:revision>
  <cp:lastPrinted>2022-11-17T12:03:00Z</cp:lastPrinted>
  <dcterms:created xsi:type="dcterms:W3CDTF">2022-11-16T20:17:00Z</dcterms:created>
  <dcterms:modified xsi:type="dcterms:W3CDTF">2022-11-17T12:03:00Z</dcterms:modified>
</cp:coreProperties>
</file>